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ind w:firstLine="640" w:firstLineChars="20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招聘岗位要求及计划</w:t>
      </w:r>
      <w:r>
        <w:rPr>
          <w:rFonts w:ascii="黑体" w:hAnsi="黑体" w:eastAsia="黑体" w:cs="黑体"/>
          <w:sz w:val="32"/>
        </w:rPr>
        <w:t xml:space="preserve"> 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left="420" w:leftChars="200" w:firstLine="321" w:firstLineChars="100"/>
        <w:jc w:val="both"/>
        <w:rPr>
          <w:rFonts w:ascii="华文仿宋" w:hAnsi="华文仿宋" w:eastAsia="华文仿宋" w:cs="华文仿宋"/>
          <w:spacing w:val="15"/>
          <w:sz w:val="32"/>
          <w:szCs w:val="32"/>
        </w:rPr>
      </w:pPr>
      <w:r>
        <w:rPr>
          <w:rFonts w:hint="eastAsia" w:ascii="仿宋_GB2312" w:hAnsi="微软雅黑" w:eastAsia="仿宋_GB2312" w:cs="仿宋_GB2312"/>
          <w:b/>
          <w:bCs/>
          <w:sz w:val="32"/>
          <w:szCs w:val="32"/>
          <w:shd w:val="clear" w:color="auto" w:fill="FFFFFF"/>
        </w:rPr>
        <w:t>岗位：</w:t>
      </w:r>
      <w:r>
        <w:rPr>
          <w:rFonts w:hint="eastAsia" w:ascii="华文仿宋" w:hAnsi="华文仿宋" w:eastAsia="华文仿宋" w:cs="华文仿宋"/>
          <w:spacing w:val="15"/>
          <w:sz w:val="32"/>
          <w:szCs w:val="32"/>
        </w:rPr>
        <w:t>公务用车</w:t>
      </w:r>
      <w:bookmarkStart w:id="0" w:name="OLE_LINK36"/>
      <w:r>
        <w:rPr>
          <w:rFonts w:hint="eastAsia" w:ascii="华文仿宋" w:hAnsi="华文仿宋" w:eastAsia="华文仿宋" w:cs="华文仿宋"/>
          <w:spacing w:val="15"/>
          <w:sz w:val="32"/>
          <w:szCs w:val="32"/>
        </w:rPr>
        <w:t>驾驶员</w:t>
      </w:r>
      <w:bookmarkEnd w:id="0"/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left="420" w:leftChars="200" w:firstLine="321" w:firstLineChars="100"/>
        <w:jc w:val="both"/>
        <w:rPr>
          <w:rFonts w:ascii="仿宋" w:hAnsi="仿宋" w:eastAsia="仿宋" w:cs="仿宋"/>
          <w:sz w:val="32"/>
        </w:rPr>
      </w:pPr>
      <w:r>
        <w:rPr>
          <w:rFonts w:hint="eastAsia" w:ascii="仿宋_GB2312" w:hAnsi="微软雅黑" w:eastAsia="仿宋_GB2312" w:cs="仿宋_GB2312"/>
          <w:b/>
          <w:bCs/>
          <w:sz w:val="32"/>
          <w:szCs w:val="32"/>
          <w:shd w:val="clear" w:color="auto" w:fill="FFFFFF"/>
        </w:rPr>
        <w:t>数量：</w:t>
      </w:r>
      <w:r>
        <w:rPr>
          <w:rFonts w:hint="eastAsia" w:ascii="华文仿宋" w:hAnsi="华文仿宋" w:eastAsia="华文仿宋" w:cs="华文仿宋"/>
          <w:spacing w:val="15"/>
          <w:sz w:val="32"/>
          <w:szCs w:val="32"/>
        </w:rPr>
        <w:t>40名</w:t>
      </w:r>
    </w:p>
    <w:p>
      <w:pPr>
        <w:ind w:firstLine="602"/>
        <w:rPr>
          <w:rFonts w:ascii="仿宋" w:hAnsi="仿宋" w:eastAsia="仿宋" w:cs="仿宋"/>
          <w:bCs/>
          <w:sz w:val="30"/>
        </w:rPr>
      </w:pPr>
      <w:r>
        <w:rPr>
          <w:rFonts w:ascii="仿宋" w:hAnsi="仿宋" w:eastAsia="仿宋" w:cs="仿宋"/>
          <w:bCs/>
          <w:sz w:val="30"/>
        </w:rPr>
        <w:t>（一）基本条件</w:t>
      </w:r>
      <w:r>
        <w:rPr>
          <w:rFonts w:hint="eastAsia" w:ascii="仿宋" w:hAnsi="仿宋" w:eastAsia="仿宋" w:cs="仿宋"/>
          <w:bCs/>
          <w:sz w:val="30"/>
        </w:rPr>
        <w:t>：</w:t>
      </w:r>
    </w:p>
    <w:p>
      <w:pPr>
        <w:ind w:firstLine="602"/>
        <w:rPr>
          <w:rFonts w:ascii="仿宋" w:hAnsi="仿宋" w:eastAsia="仿宋" w:cs="仿宋"/>
          <w:bCs/>
          <w:sz w:val="30"/>
        </w:rPr>
      </w:pPr>
      <w:r>
        <w:rPr>
          <w:rFonts w:hint="eastAsia" w:ascii="仿宋" w:hAnsi="仿宋" w:eastAsia="仿宋" w:cs="仿宋"/>
          <w:bCs/>
          <w:sz w:val="30"/>
        </w:rPr>
        <w:t>1、持有C1以上驾驶执照，有十年以上从事驾驶相关工作经验，无不良驾驶记录、无主责事故及交通违法记录；</w:t>
      </w:r>
    </w:p>
    <w:p>
      <w:pPr>
        <w:ind w:firstLine="602"/>
        <w:rPr>
          <w:rFonts w:ascii="仿宋" w:hAnsi="仿宋" w:eastAsia="仿宋" w:cs="仿宋"/>
          <w:bCs/>
          <w:sz w:val="30"/>
        </w:rPr>
      </w:pPr>
      <w:r>
        <w:rPr>
          <w:rFonts w:hint="eastAsia" w:ascii="仿宋" w:hAnsi="仿宋" w:eastAsia="仿宋" w:cs="仿宋"/>
          <w:bCs/>
          <w:sz w:val="30"/>
        </w:rPr>
        <w:t>2、需经公安系统查询的无违法犯罪记录；</w:t>
      </w:r>
    </w:p>
    <w:p>
      <w:pPr>
        <w:ind w:firstLine="602"/>
        <w:rPr>
          <w:rFonts w:ascii="仿宋" w:hAnsi="仿宋" w:eastAsia="仿宋" w:cs="仿宋"/>
          <w:bCs/>
          <w:sz w:val="30"/>
        </w:rPr>
      </w:pPr>
      <w:r>
        <w:rPr>
          <w:rFonts w:hint="eastAsia" w:ascii="仿宋" w:hAnsi="仿宋" w:eastAsia="仿宋" w:cs="仿宋"/>
          <w:bCs/>
          <w:sz w:val="30"/>
        </w:rPr>
        <w:t>3、情绪稳定且具备强烈的责任心、保密意识和安全意识，严格遵守单位规章制度和保密要求。安全行驶，服从管理，积极完成领导交办的其他工作任务；</w:t>
      </w:r>
    </w:p>
    <w:p>
      <w:pPr>
        <w:ind w:firstLine="602"/>
        <w:rPr>
          <w:rFonts w:ascii="仿宋" w:hAnsi="仿宋" w:eastAsia="仿宋" w:cs="仿宋"/>
          <w:bCs/>
          <w:sz w:val="30"/>
        </w:rPr>
      </w:pPr>
      <w:r>
        <w:rPr>
          <w:rFonts w:hint="eastAsia" w:ascii="仿宋" w:hAnsi="仿宋" w:eastAsia="仿宋" w:cs="仿宋"/>
          <w:bCs/>
          <w:sz w:val="30"/>
        </w:rPr>
        <w:t>4、有主动积极地服务意识，时间观念强，具备良好的沟通能力和团队合作精神；</w:t>
      </w:r>
    </w:p>
    <w:p>
      <w:pPr>
        <w:ind w:firstLine="602"/>
        <w:rPr>
          <w:rFonts w:ascii="仿宋" w:hAnsi="仿宋" w:eastAsia="仿宋" w:cs="仿宋"/>
          <w:bCs/>
          <w:sz w:val="30"/>
        </w:rPr>
      </w:pPr>
      <w:r>
        <w:rPr>
          <w:rFonts w:hint="eastAsia" w:ascii="仿宋" w:hAnsi="仿宋" w:eastAsia="仿宋" w:cs="仿宋"/>
          <w:bCs/>
          <w:sz w:val="30"/>
        </w:rPr>
        <w:t>5、熟悉贵阳市、贵州省内的道路交通情况，驾驶技术娴熟，能够应对各种复杂交通情况，不开赌气车、情绪车，确保行车安全；</w:t>
      </w:r>
    </w:p>
    <w:p>
      <w:pPr>
        <w:ind w:firstLine="602"/>
        <w:rPr>
          <w:rFonts w:ascii="仿宋" w:hAnsi="仿宋" w:eastAsia="仿宋" w:cs="仿宋"/>
          <w:bCs/>
          <w:sz w:val="30"/>
        </w:rPr>
      </w:pPr>
      <w:r>
        <w:rPr>
          <w:rFonts w:hint="eastAsia" w:ascii="仿宋" w:hAnsi="仿宋" w:eastAsia="仿宋" w:cs="仿宋"/>
          <w:bCs/>
          <w:sz w:val="30"/>
        </w:rPr>
        <w:t>6、能够接受周末及节假日值班及临时性出车任务。</w:t>
      </w:r>
    </w:p>
    <w:p>
      <w:pPr>
        <w:ind w:firstLine="602"/>
        <w:rPr>
          <w:rFonts w:ascii="仿宋" w:hAnsi="仿宋" w:eastAsia="仿宋" w:cs="仿宋"/>
          <w:bCs/>
          <w:sz w:val="30"/>
        </w:rPr>
      </w:pPr>
      <w:r>
        <w:rPr>
          <w:rFonts w:ascii="仿宋" w:hAnsi="仿宋" w:eastAsia="仿宋" w:cs="仿宋"/>
          <w:bCs/>
          <w:sz w:val="30"/>
        </w:rPr>
        <w:t>（二）</w:t>
      </w:r>
      <w:r>
        <w:rPr>
          <w:rFonts w:hint="eastAsia" w:ascii="仿宋" w:hAnsi="仿宋" w:eastAsia="仿宋" w:cs="仿宋"/>
          <w:bCs/>
          <w:sz w:val="30"/>
        </w:rPr>
        <w:t>招聘</w:t>
      </w:r>
      <w:r>
        <w:rPr>
          <w:rFonts w:ascii="仿宋" w:hAnsi="仿宋" w:eastAsia="仿宋" w:cs="仿宋"/>
          <w:bCs/>
          <w:sz w:val="30"/>
        </w:rPr>
        <w:t>要求</w:t>
      </w:r>
      <w:r>
        <w:rPr>
          <w:rFonts w:hint="eastAsia" w:ascii="仿宋" w:hAnsi="仿宋" w:eastAsia="仿宋" w:cs="仿宋"/>
          <w:bCs/>
          <w:sz w:val="30"/>
        </w:rPr>
        <w:t>：</w:t>
      </w:r>
    </w:p>
    <w:p>
      <w:pPr>
        <w:ind w:firstLine="602"/>
        <w:rPr>
          <w:rFonts w:ascii="仿宋" w:hAnsi="仿宋" w:eastAsia="仿宋" w:cs="仿宋"/>
          <w:bCs/>
          <w:sz w:val="30"/>
          <w:highlight w:val="none"/>
        </w:rPr>
      </w:pPr>
      <w:bookmarkStart w:id="1" w:name="_GoBack"/>
      <w:r>
        <w:rPr>
          <w:rFonts w:hint="eastAsia" w:ascii="仿宋" w:hAnsi="仿宋" w:eastAsia="仿宋" w:cs="仿宋"/>
          <w:bCs/>
          <w:sz w:val="30"/>
          <w:highlight w:val="none"/>
        </w:rPr>
        <w:t>1、学历：高中及以上；</w:t>
      </w:r>
    </w:p>
    <w:p>
      <w:pPr>
        <w:ind w:firstLine="602"/>
        <w:rPr>
          <w:rFonts w:ascii="仿宋" w:hAnsi="仿宋" w:eastAsia="仿宋" w:cs="仿宋"/>
          <w:bCs/>
          <w:sz w:val="30"/>
          <w:highlight w:val="none"/>
        </w:rPr>
      </w:pPr>
      <w:r>
        <w:rPr>
          <w:rFonts w:hint="eastAsia" w:ascii="仿宋" w:hAnsi="仿宋" w:eastAsia="仿宋" w:cs="仿宋"/>
          <w:bCs/>
          <w:sz w:val="30"/>
          <w:highlight w:val="none"/>
        </w:rPr>
        <w:t>2、年龄：30周岁以上，45周岁以下；</w:t>
      </w:r>
    </w:p>
    <w:bookmarkEnd w:id="1"/>
    <w:p>
      <w:pPr>
        <w:ind w:firstLine="602"/>
        <w:rPr>
          <w:rFonts w:ascii="仿宋" w:hAnsi="仿宋" w:eastAsia="仿宋" w:cs="仿宋"/>
          <w:bCs/>
          <w:sz w:val="30"/>
        </w:rPr>
      </w:pPr>
      <w:r>
        <w:rPr>
          <w:rFonts w:hint="eastAsia" w:ascii="仿宋" w:hAnsi="仿宋" w:eastAsia="仿宋" w:cs="仿宋"/>
          <w:bCs/>
          <w:sz w:val="30"/>
        </w:rPr>
        <w:t>3、五官端正、身高不低于165CM；</w:t>
      </w:r>
    </w:p>
    <w:p>
      <w:pPr>
        <w:ind w:firstLine="602"/>
        <w:rPr>
          <w:rFonts w:ascii="仿宋" w:hAnsi="仿宋" w:eastAsia="仿宋" w:cs="仿宋"/>
          <w:bCs/>
          <w:sz w:val="30"/>
        </w:rPr>
      </w:pPr>
      <w:r>
        <w:rPr>
          <w:rFonts w:hint="eastAsia" w:ascii="仿宋" w:hAnsi="仿宋" w:eastAsia="仿宋" w:cs="仿宋"/>
          <w:bCs/>
          <w:sz w:val="30"/>
        </w:rPr>
        <w:t>4、中共党员、退伍军人优先。</w:t>
      </w:r>
    </w:p>
    <w:p>
      <w:pPr>
        <w:ind w:left="630"/>
        <w:rPr>
          <w:rFonts w:ascii="黑体" w:hAnsi="黑体" w:eastAsia="黑体" w:cs="黑体"/>
          <w:bCs/>
          <w:sz w:val="32"/>
        </w:rPr>
      </w:pPr>
      <w:r>
        <w:rPr>
          <w:rFonts w:hint="eastAsia" w:ascii="仿宋" w:hAnsi="仿宋" w:eastAsia="仿宋" w:cs="仿宋"/>
          <w:bCs/>
          <w:sz w:val="30"/>
        </w:rPr>
        <w:t>（三）</w:t>
      </w:r>
      <w:r>
        <w:rPr>
          <w:rFonts w:ascii="仿宋" w:hAnsi="仿宋" w:eastAsia="仿宋" w:cs="仿宋"/>
          <w:bCs/>
          <w:sz w:val="30"/>
        </w:rPr>
        <w:t>岗位职责</w:t>
      </w:r>
      <w:r>
        <w:rPr>
          <w:rFonts w:ascii="黑体" w:hAnsi="黑体" w:eastAsia="黑体" w:cs="黑体"/>
          <w:bCs/>
          <w:sz w:val="32"/>
        </w:rPr>
        <w:t>：</w:t>
      </w:r>
    </w:p>
    <w:p>
      <w:pPr>
        <w:pStyle w:val="4"/>
        <w:widowControl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微软雅黑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kern w:val="2"/>
          <w:sz w:val="32"/>
          <w:szCs w:val="32"/>
          <w:shd w:val="clear" w:color="auto" w:fill="FFFFFF"/>
        </w:rPr>
        <w:t>1、承担用工单位公务车辆的驾驶任务，根据工作需要随时准备出车，确保准时高效地完成各项接送任务；</w:t>
      </w:r>
    </w:p>
    <w:p>
      <w:pPr>
        <w:pStyle w:val="4"/>
        <w:widowControl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微软雅黑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kern w:val="2"/>
          <w:sz w:val="32"/>
          <w:szCs w:val="32"/>
          <w:shd w:val="clear" w:color="auto" w:fill="FFFFFF"/>
        </w:rPr>
        <w:t>2、严格遵守时间规定，提前做好出车准备，确保准时准点出发；</w:t>
      </w:r>
    </w:p>
    <w:p>
      <w:pPr>
        <w:pStyle w:val="4"/>
        <w:widowControl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微软雅黑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kern w:val="2"/>
          <w:sz w:val="32"/>
          <w:szCs w:val="32"/>
          <w:shd w:val="clear" w:color="auto" w:fill="FFFFFF"/>
        </w:rPr>
        <w:t>3、做好公务用车日常维护保养工作，确保车辆始终处于良好状态；出车前进行全面检查并有效处理问题，保证安全、顺畅、整洁出行；</w:t>
      </w:r>
    </w:p>
    <w:p>
      <w:pPr>
        <w:pStyle w:val="4"/>
        <w:widowControl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微软雅黑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kern w:val="2"/>
          <w:sz w:val="32"/>
          <w:szCs w:val="32"/>
          <w:shd w:val="clear" w:color="auto" w:fill="FFFFFF"/>
        </w:rPr>
        <w:t>4、做好出车时着装干净整洁、热情服务；开车时不抽烟、不接打电话等；</w:t>
      </w:r>
    </w:p>
    <w:p>
      <w:pPr>
        <w:pStyle w:val="4"/>
        <w:widowControl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微软雅黑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kern w:val="2"/>
          <w:sz w:val="32"/>
          <w:szCs w:val="32"/>
          <w:shd w:val="clear" w:color="auto" w:fill="FFFFFF"/>
        </w:rPr>
        <w:t>5、协助处理与驾驶相关工作；</w:t>
      </w:r>
    </w:p>
    <w:p>
      <w:pPr>
        <w:pStyle w:val="4"/>
        <w:widowControl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微软雅黑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kern w:val="2"/>
          <w:sz w:val="32"/>
          <w:szCs w:val="32"/>
          <w:shd w:val="clear" w:color="auto" w:fill="FFFFFF"/>
        </w:rPr>
        <w:t>6、长途前一天不喝酒、打麻将及熬夜，确保行车安全；</w:t>
      </w:r>
    </w:p>
    <w:p>
      <w:pPr>
        <w:pStyle w:val="4"/>
        <w:widowControl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微软雅黑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kern w:val="2"/>
          <w:sz w:val="32"/>
          <w:szCs w:val="32"/>
          <w:shd w:val="clear" w:color="auto" w:fill="FFFFFF"/>
        </w:rPr>
        <w:t>7、协助完成领导交办的其他工作任务。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ascii="黑体" w:hAnsi="黑体" w:eastAsia="黑体" w:cs="黑体"/>
          <w:sz w:val="32"/>
        </w:rPr>
        <w:t>工资待遇：</w:t>
      </w:r>
    </w:p>
    <w:p>
      <w:pPr>
        <w:ind w:firstLine="640" w:firstLineChars="200"/>
        <w:rPr>
          <w:rFonts w:ascii="仿宋_GB2312" w:hAnsi="微软雅黑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hAnsi="微软雅黑" w:eastAsia="仿宋_GB2312" w:cs="仿宋_GB2312"/>
          <w:sz w:val="32"/>
          <w:szCs w:val="32"/>
          <w:shd w:val="clear" w:color="auto" w:fill="FFFFFF"/>
        </w:rPr>
        <w:t>签订劳动合同后，执行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用工单位</w:t>
      </w:r>
      <w:r>
        <w:rPr>
          <w:rFonts w:ascii="仿宋_GB2312" w:hAnsi="微软雅黑" w:eastAsia="仿宋_GB2312" w:cs="仿宋_GB2312"/>
          <w:sz w:val="32"/>
          <w:szCs w:val="32"/>
          <w:shd w:val="clear" w:color="auto" w:fill="FFFFFF"/>
        </w:rPr>
        <w:t>派遣员工相关薪酬制度，缴纳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四</w:t>
      </w:r>
      <w:r>
        <w:rPr>
          <w:rFonts w:ascii="仿宋_GB2312" w:hAnsi="微软雅黑" w:eastAsia="仿宋_GB2312" w:cs="仿宋_GB2312"/>
          <w:sz w:val="32"/>
          <w:szCs w:val="32"/>
          <w:shd w:val="clear" w:color="auto" w:fill="FFFFFF"/>
        </w:rPr>
        <w:t>险一金，享受同等就餐补贴、带薪年休等多项福利。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微软雅黑" w:eastAsia="仿宋_GB2312" w:cs="仿宋_GB2312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sz w:val="32"/>
        </w:rPr>
        <w:t>工作地点：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贵州贵阳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SI黑体-GB2312">
    <w:altName w:val="黑体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FECCD1"/>
    <w:multiLevelType w:val="singleLevel"/>
    <w:tmpl w:val="F7FECCD1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 w:eastAsia="CESI黑体-GB231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xOTIzNWZmYzcxYjNkODNiNGFjODJhYmRmN2FjMjgifQ=="/>
  </w:docVars>
  <w:rsids>
    <w:rsidRoot w:val="008C2F4B"/>
    <w:rsid w:val="00500134"/>
    <w:rsid w:val="0087389E"/>
    <w:rsid w:val="008C2F4B"/>
    <w:rsid w:val="00A01F77"/>
    <w:rsid w:val="00C161F1"/>
    <w:rsid w:val="00C17A6C"/>
    <w:rsid w:val="00C9413F"/>
    <w:rsid w:val="196E15FB"/>
    <w:rsid w:val="27CC2625"/>
    <w:rsid w:val="3F65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0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sz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582</Characters>
  <Lines>4</Lines>
  <Paragraphs>1</Paragraphs>
  <TotalTime>1</TotalTime>
  <ScaleCrop>false</ScaleCrop>
  <LinksUpToDate>false</LinksUpToDate>
  <CharactersWithSpaces>682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2024-12-13T08:07:00Z</dcterms:created>
  <dc:creator>snpoly</dc:creator>
  <cp:lastModifiedBy>紫密</cp:lastModifiedBy>
  <dcterms:modified xsi:type="dcterms:W3CDTF">2024-12-16T03:12:46Z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296C20B7D29C4399A427E58581D99604_13</vt:lpwstr>
  </property>
</Properties>
</file>